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附件:</w:t>
      </w:r>
    </w:p>
    <w:p>
      <w:pPr>
        <w:ind w:firstLine="3360" w:firstLineChars="1200"/>
        <w:rPr>
          <w:sz w:val="32"/>
          <w:szCs w:val="32"/>
        </w:rPr>
      </w:pPr>
      <w:r>
        <w:rPr>
          <w:rFonts w:hint="eastAsia"/>
          <w:sz w:val="28"/>
          <w:szCs w:val="28"/>
        </w:rPr>
        <w:t>《办公楼公共区域保洁服务规范》团体标准制定计划表</w:t>
      </w:r>
    </w:p>
    <w:p>
      <w:pPr>
        <w:ind w:firstLine="4200" w:firstLineChars="1400"/>
        <w:rPr>
          <w:sz w:val="30"/>
          <w:szCs w:val="30"/>
        </w:rPr>
      </w:pPr>
    </w:p>
    <w:tbl>
      <w:tblPr>
        <w:tblStyle w:val="5"/>
        <w:tblpPr w:leftFromText="180" w:rightFromText="180" w:vertAnchor="text" w:horzAnchor="margin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26"/>
        <w:gridCol w:w="2097"/>
        <w:gridCol w:w="979"/>
        <w:gridCol w:w="979"/>
        <w:gridCol w:w="840"/>
        <w:gridCol w:w="1525"/>
        <w:gridCol w:w="1447"/>
        <w:gridCol w:w="3068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6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计划号</w:t>
            </w:r>
          </w:p>
        </w:tc>
        <w:tc>
          <w:tcPr>
            <w:tcW w:w="20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 名称</w:t>
            </w:r>
          </w:p>
        </w:tc>
        <w:tc>
          <w:tcPr>
            <w:tcW w:w="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制修订</w:t>
            </w:r>
          </w:p>
        </w:tc>
        <w:tc>
          <w:tcPr>
            <w:tcW w:w="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代替标准号</w:t>
            </w: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采用国际标准</w:t>
            </w:r>
          </w:p>
        </w:tc>
        <w:tc>
          <w:tcPr>
            <w:tcW w:w="15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计划完成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周期（月）</w:t>
            </w:r>
          </w:p>
        </w:tc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负责单位</w:t>
            </w:r>
          </w:p>
        </w:tc>
        <w:tc>
          <w:tcPr>
            <w:tcW w:w="306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起草单位</w:t>
            </w:r>
          </w:p>
        </w:tc>
        <w:tc>
          <w:tcPr>
            <w:tcW w:w="131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所属专业委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exact"/>
        </w:trPr>
        <w:tc>
          <w:tcPr>
            <w:tcW w:w="620" w:type="dxa"/>
            <w:vAlign w:val="center"/>
          </w:tcPr>
          <w:p>
            <w:pPr>
              <w:spacing w:line="300" w:lineRule="exact"/>
              <w:jc w:val="center"/>
              <w:rPr>
                <w:rFonts w:eastAsia="宋体" w:cstheme="minorHAnsi"/>
                <w:color w:val="000000"/>
                <w:kern w:val="0"/>
                <w:szCs w:val="21"/>
              </w:rPr>
            </w:pPr>
            <w:r>
              <w:rPr>
                <w:rFonts w:hint="eastAsia" w:eastAsia="宋体" w:cstheme="minorHAns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eastAsia="宋体" w:cstheme="minorHAnsi"/>
                <w:color w:val="000000"/>
                <w:kern w:val="0"/>
                <w:szCs w:val="21"/>
              </w:rPr>
            </w:pPr>
            <w:r>
              <w:rPr>
                <w:rFonts w:eastAsia="宋体" w:cstheme="minorHAnsi"/>
                <w:color w:val="000000"/>
                <w:kern w:val="0"/>
                <w:szCs w:val="21"/>
              </w:rPr>
              <w:t>20</w:t>
            </w:r>
            <w:r>
              <w:rPr>
                <w:rFonts w:hint="eastAsia" w:eastAsia="宋体" w:cstheme="minorHAnsi"/>
                <w:color w:val="000000"/>
                <w:kern w:val="0"/>
                <w:szCs w:val="21"/>
              </w:rPr>
              <w:t>2501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《办公楼公共区域保洁服务规范》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制定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5年6</w:t>
            </w:r>
            <w:r>
              <w:rPr>
                <w:rFonts w:hint="eastAsia" w:cstheme="minorHAnsi"/>
                <w:szCs w:val="21"/>
              </w:rPr>
              <w:t>月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上海兰升环境服务</w:t>
            </w:r>
            <w:r>
              <w:rPr>
                <w:sz w:val="18"/>
                <w:szCs w:val="18"/>
              </w:rPr>
              <w:t>有限公司</w:t>
            </w:r>
          </w:p>
        </w:tc>
        <w:tc>
          <w:tcPr>
            <w:tcW w:w="3068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上海兰升环境服务</w:t>
            </w:r>
            <w:r>
              <w:rPr>
                <w:sz w:val="18"/>
                <w:szCs w:val="18"/>
              </w:rPr>
              <w:t>有限公司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上海市市容环境卫生行业协会建（构）筑物清洗保洁专业委员会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仙客来环境管理（上海）</w:t>
            </w:r>
            <w:r>
              <w:rPr>
                <w:sz w:val="18"/>
                <w:szCs w:val="18"/>
              </w:rPr>
              <w:t>有限公司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上海松威环境管理有限公司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上海</w:t>
            </w:r>
            <w:r>
              <w:rPr>
                <w:rFonts w:hint="eastAsia"/>
                <w:sz w:val="18"/>
                <w:szCs w:val="18"/>
              </w:rPr>
              <w:t>蒲公英保洁服务有限公司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上海英佩设施管理服务有限公司</w:t>
            </w:r>
          </w:p>
        </w:tc>
        <w:tc>
          <w:tcPr>
            <w:tcW w:w="1312" w:type="dxa"/>
            <w:vAlign w:val="center"/>
          </w:tcPr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建构委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                                                               </w:t>
      </w:r>
      <w:r>
        <w:rPr>
          <w:rFonts w:hint="eastAsia" w:ascii="黑体" w:hAnsi="黑体" w:eastAsia="黑体" w:cs="Times New Roman"/>
          <w:sz w:val="28"/>
          <w:szCs w:val="28"/>
        </w:rPr>
        <w:t xml:space="preserve"> </w:t>
      </w:r>
    </w:p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8E"/>
    <w:rsid w:val="00066EF0"/>
    <w:rsid w:val="00082385"/>
    <w:rsid w:val="00084A08"/>
    <w:rsid w:val="001526F8"/>
    <w:rsid w:val="00270CBE"/>
    <w:rsid w:val="00273595"/>
    <w:rsid w:val="00312A79"/>
    <w:rsid w:val="003230DE"/>
    <w:rsid w:val="00336D74"/>
    <w:rsid w:val="00361750"/>
    <w:rsid w:val="00366E03"/>
    <w:rsid w:val="003C1237"/>
    <w:rsid w:val="00400AEC"/>
    <w:rsid w:val="00411673"/>
    <w:rsid w:val="00417018"/>
    <w:rsid w:val="004368F9"/>
    <w:rsid w:val="004D7026"/>
    <w:rsid w:val="00524F97"/>
    <w:rsid w:val="00595A7B"/>
    <w:rsid w:val="005D17CF"/>
    <w:rsid w:val="005F6370"/>
    <w:rsid w:val="0060008F"/>
    <w:rsid w:val="0068149C"/>
    <w:rsid w:val="0070320F"/>
    <w:rsid w:val="007376FC"/>
    <w:rsid w:val="007F0D6C"/>
    <w:rsid w:val="00802C02"/>
    <w:rsid w:val="0081710C"/>
    <w:rsid w:val="00834DF5"/>
    <w:rsid w:val="008477E7"/>
    <w:rsid w:val="00894068"/>
    <w:rsid w:val="00954466"/>
    <w:rsid w:val="009779A5"/>
    <w:rsid w:val="00984AD7"/>
    <w:rsid w:val="009B6FA6"/>
    <w:rsid w:val="009B74A2"/>
    <w:rsid w:val="00AC5557"/>
    <w:rsid w:val="00AC5F24"/>
    <w:rsid w:val="00AF70DA"/>
    <w:rsid w:val="00B00EB6"/>
    <w:rsid w:val="00B20BC3"/>
    <w:rsid w:val="00B53997"/>
    <w:rsid w:val="00B7370B"/>
    <w:rsid w:val="00BB0B82"/>
    <w:rsid w:val="00C006D6"/>
    <w:rsid w:val="00C511F9"/>
    <w:rsid w:val="00C62CC3"/>
    <w:rsid w:val="00C70CF9"/>
    <w:rsid w:val="00CD593C"/>
    <w:rsid w:val="00CD72EB"/>
    <w:rsid w:val="00CF21C5"/>
    <w:rsid w:val="00D14025"/>
    <w:rsid w:val="00D415A9"/>
    <w:rsid w:val="00D47C7C"/>
    <w:rsid w:val="00E84883"/>
    <w:rsid w:val="00E91E7E"/>
    <w:rsid w:val="00EC34F5"/>
    <w:rsid w:val="00ED2BAA"/>
    <w:rsid w:val="00EE72A2"/>
    <w:rsid w:val="00F711B2"/>
    <w:rsid w:val="00F74079"/>
    <w:rsid w:val="00FA4455"/>
    <w:rsid w:val="00FB4586"/>
    <w:rsid w:val="00FF7B8E"/>
    <w:rsid w:val="07BE261F"/>
    <w:rsid w:val="2A067687"/>
    <w:rsid w:val="2EB1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2CFC-3B7D-40CF-A6A4-95713C8745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206</Words>
  <Characters>214</Characters>
  <Lines>2</Lines>
  <Paragraphs>1</Paragraphs>
  <TotalTime>14</TotalTime>
  <ScaleCrop>false</ScaleCrop>
  <LinksUpToDate>false</LinksUpToDate>
  <CharactersWithSpaces>280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2021-03-22T07:20:00Z</dcterms:created>
  <dc:creator>SH-Gyuan</dc:creator>
  <cp:lastModifiedBy>Hey</cp:lastModifiedBy>
  <cp:lastPrinted>2025-08-21T03:07:00Z</cp:lastPrinted>
  <dcterms:modified xsi:type="dcterms:W3CDTF">2025-08-21T05:41:23Z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eyJoZGlkIjoiZGQzZjRjNmEzM2ViMDI4NzljNWNkNWU5YTI5MjZlNDMiLCJ1c2VySWQiOiIxNjAwODYxNjg3In0=</vt:lpwstr>
  </property>
  <property fmtid="{D5CDD505-2E9C-101B-9397-08002B2CF9AE}" pid="3" name="KSOProductBuildVer">
    <vt:lpwstr>2052-11.1.0.12173</vt:lpwstr>
  </property>
  <property fmtid="{D5CDD505-2E9C-101B-9397-08002B2CF9AE}" pid="4" name="ICV">
    <vt:lpwstr>28B0F0EB37E846359BE215898EF13F13</vt:lpwstr>
  </property>
</Properties>
</file>